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7"/>
      </w:tblGrid>
      <w:tr w:rsidR="00DA0B40" w:rsidRPr="00BA704D" w:rsidTr="001678E1">
        <w:tc>
          <w:tcPr>
            <w:tcW w:w="6204" w:type="dxa"/>
          </w:tcPr>
          <w:p w:rsidR="00DA0B40" w:rsidRPr="00BA704D" w:rsidRDefault="00DA0B40" w:rsidP="006713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BA704D" w:rsidRPr="00BA704D" w:rsidRDefault="00BA704D" w:rsidP="00BA704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BA704D" w:rsidRPr="00BA704D" w:rsidRDefault="00BA704D" w:rsidP="00BA704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</w:t>
            </w:r>
          </w:p>
          <w:p w:rsidR="00BA704D" w:rsidRPr="00BA704D" w:rsidRDefault="00BA704D" w:rsidP="00BA704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 № ________</w:t>
            </w:r>
          </w:p>
          <w:p w:rsidR="00DA0B40" w:rsidRPr="00BA704D" w:rsidRDefault="00DA0B40" w:rsidP="006713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1EC0" w:rsidRPr="00301EC0" w:rsidRDefault="00301EC0" w:rsidP="00671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вводного инструктажа по </w:t>
      </w:r>
      <w:r w:rsidR="003E5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чрезвычай</w:t>
      </w:r>
      <w:bookmarkStart w:id="0" w:name="_GoBack"/>
      <w:bookmarkEnd w:id="0"/>
      <w:r w:rsidR="003E5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ным ситуация</w:t>
      </w:r>
    </w:p>
    <w:p w:rsidR="00301EC0" w:rsidRPr="00301EC0" w:rsidRDefault="00301EC0" w:rsidP="008F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вновь </w:t>
      </w:r>
      <w:r w:rsidR="00F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</w:t>
      </w:r>
      <w:r w:rsidRPr="003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работу</w:t>
      </w:r>
      <w:r w:rsidR="00F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независимо от их образования, трудового стажа по профессии (должности), гражданства,</w:t>
      </w:r>
      <w:r w:rsidR="00CB05FF" w:rsidRPr="00CB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первого месяца их работы, далее не реже одного раза в год</w:t>
      </w:r>
      <w:r w:rsidR="00F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командированные на срок более 30 календарных дней</w:t>
      </w:r>
      <w:r w:rsidR="001B36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25E15" w:rsidRPr="00425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«Среднесибирское УГМС» (далее - Учреждение)</w:t>
      </w:r>
      <w:r w:rsidRPr="003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изучить программу вводного инструктажа по гражданской обороне. </w:t>
      </w:r>
    </w:p>
    <w:p w:rsidR="006A0645" w:rsidRPr="00155799" w:rsidRDefault="00301EC0" w:rsidP="005741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 соответствии с </w:t>
      </w:r>
      <w:r w:rsidR="00574154" w:rsidRPr="00574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утвержденного постановлением Правительства Российской Федерации от 18 сентября 2020 года № 1485</w:t>
      </w:r>
      <w:r w:rsidRPr="003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3257" w:rsidRPr="00CB05FF" w:rsidRDefault="002B3257" w:rsidP="00155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5FF">
        <w:rPr>
          <w:rFonts w:ascii="Times New Roman" w:hAnsi="Times New Roman" w:cs="Times New Roman"/>
          <w:b/>
          <w:sz w:val="28"/>
          <w:szCs w:val="28"/>
        </w:rPr>
        <w:t>Тематический план инструктажа по ЧС:</w:t>
      </w:r>
    </w:p>
    <w:tbl>
      <w:tblPr>
        <w:tblStyle w:val="a6"/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7623"/>
        <w:gridCol w:w="1801"/>
      </w:tblGrid>
      <w:tr w:rsidR="002B3257" w:rsidRPr="00155799" w:rsidTr="00CD39B7">
        <w:trPr>
          <w:jc w:val="center"/>
        </w:trPr>
        <w:tc>
          <w:tcPr>
            <w:tcW w:w="594" w:type="dxa"/>
          </w:tcPr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23" w:type="dxa"/>
            <w:vAlign w:val="center"/>
          </w:tcPr>
          <w:p w:rsidR="002B3257" w:rsidRPr="00155799" w:rsidRDefault="0089434A" w:rsidP="0089434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3257" w:rsidRPr="00155799">
              <w:rPr>
                <w:rFonts w:ascii="Times New Roman" w:hAnsi="Times New Roman" w:cs="Times New Roman"/>
                <w:sz w:val="28"/>
                <w:szCs w:val="28"/>
              </w:rPr>
              <w:t>чебны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B3257" w:rsidRPr="00155799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</w:p>
        </w:tc>
        <w:tc>
          <w:tcPr>
            <w:tcW w:w="1801" w:type="dxa"/>
            <w:vAlign w:val="center"/>
          </w:tcPr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Время*</w:t>
            </w:r>
          </w:p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на отработку</w:t>
            </w:r>
          </w:p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(минут)</w:t>
            </w:r>
          </w:p>
        </w:tc>
      </w:tr>
      <w:tr w:rsidR="002B3257" w:rsidRPr="00155799" w:rsidTr="00CD39B7">
        <w:trPr>
          <w:jc w:val="center"/>
        </w:trPr>
        <w:tc>
          <w:tcPr>
            <w:tcW w:w="594" w:type="dxa"/>
          </w:tcPr>
          <w:p w:rsidR="002B3257" w:rsidRPr="00155799" w:rsidRDefault="002B3257" w:rsidP="0015579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2B3257" w:rsidRPr="00155799" w:rsidRDefault="002B3257" w:rsidP="0015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</w:p>
        </w:tc>
        <w:tc>
          <w:tcPr>
            <w:tcW w:w="1801" w:type="dxa"/>
            <w:vAlign w:val="center"/>
          </w:tcPr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5 – 15</w:t>
            </w:r>
          </w:p>
        </w:tc>
      </w:tr>
      <w:tr w:rsidR="002B3257" w:rsidRPr="00155799" w:rsidTr="00CD39B7">
        <w:trPr>
          <w:jc w:val="center"/>
        </w:trPr>
        <w:tc>
          <w:tcPr>
            <w:tcW w:w="594" w:type="dxa"/>
          </w:tcPr>
          <w:p w:rsidR="002B3257" w:rsidRPr="00155799" w:rsidRDefault="002B3257" w:rsidP="0015579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2B3257" w:rsidRPr="00155799" w:rsidRDefault="002B3257" w:rsidP="0015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01" w:type="dxa"/>
            <w:vAlign w:val="center"/>
          </w:tcPr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5 – 20</w:t>
            </w:r>
          </w:p>
        </w:tc>
      </w:tr>
      <w:tr w:rsidR="002B3257" w:rsidRPr="00155799" w:rsidTr="00CD39B7">
        <w:trPr>
          <w:jc w:val="center"/>
        </w:trPr>
        <w:tc>
          <w:tcPr>
            <w:tcW w:w="594" w:type="dxa"/>
          </w:tcPr>
          <w:p w:rsidR="002B3257" w:rsidRPr="00155799" w:rsidRDefault="002B3257" w:rsidP="0015579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2B3257" w:rsidRPr="00155799" w:rsidRDefault="002B3257" w:rsidP="0015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</w:t>
            </w:r>
          </w:p>
        </w:tc>
        <w:tc>
          <w:tcPr>
            <w:tcW w:w="1801" w:type="dxa"/>
            <w:vAlign w:val="center"/>
          </w:tcPr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5 –20</w:t>
            </w:r>
          </w:p>
        </w:tc>
      </w:tr>
      <w:tr w:rsidR="002B3257" w:rsidRPr="00155799" w:rsidTr="00CD39B7">
        <w:trPr>
          <w:jc w:val="center"/>
        </w:trPr>
        <w:tc>
          <w:tcPr>
            <w:tcW w:w="594" w:type="dxa"/>
          </w:tcPr>
          <w:p w:rsidR="002B3257" w:rsidRPr="00155799" w:rsidRDefault="002B3257" w:rsidP="0015579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2B3257" w:rsidRPr="00155799" w:rsidRDefault="002B3257" w:rsidP="0015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в организации способы доведения информации об угрозе и возникновении ЧС </w:t>
            </w:r>
          </w:p>
        </w:tc>
        <w:tc>
          <w:tcPr>
            <w:tcW w:w="1801" w:type="dxa"/>
            <w:vAlign w:val="center"/>
          </w:tcPr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2 – 10</w:t>
            </w:r>
          </w:p>
        </w:tc>
      </w:tr>
      <w:tr w:rsidR="002B3257" w:rsidRPr="00155799" w:rsidTr="00CD39B7">
        <w:trPr>
          <w:jc w:val="center"/>
        </w:trPr>
        <w:tc>
          <w:tcPr>
            <w:tcW w:w="594" w:type="dxa"/>
          </w:tcPr>
          <w:p w:rsidR="002B3257" w:rsidRPr="00155799" w:rsidRDefault="002B3257" w:rsidP="0015579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2B3257" w:rsidRPr="00155799" w:rsidRDefault="002B3257" w:rsidP="0015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Порядок действий работника при получении сигналов оповещения о возникновении ЧС</w:t>
            </w:r>
          </w:p>
        </w:tc>
        <w:tc>
          <w:tcPr>
            <w:tcW w:w="1801" w:type="dxa"/>
            <w:vAlign w:val="center"/>
          </w:tcPr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2 – 10</w:t>
            </w:r>
          </w:p>
        </w:tc>
      </w:tr>
      <w:tr w:rsidR="002B3257" w:rsidRPr="00155799" w:rsidTr="00CD39B7">
        <w:trPr>
          <w:jc w:val="center"/>
        </w:trPr>
        <w:tc>
          <w:tcPr>
            <w:tcW w:w="594" w:type="dxa"/>
          </w:tcPr>
          <w:p w:rsidR="002B3257" w:rsidRPr="00155799" w:rsidRDefault="002B3257" w:rsidP="0015579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2B3257" w:rsidRPr="00155799" w:rsidRDefault="002B3257" w:rsidP="0015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 </w:t>
            </w:r>
          </w:p>
        </w:tc>
        <w:tc>
          <w:tcPr>
            <w:tcW w:w="1801" w:type="dxa"/>
            <w:vAlign w:val="center"/>
          </w:tcPr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6 – 30</w:t>
            </w:r>
          </w:p>
        </w:tc>
      </w:tr>
      <w:tr w:rsidR="002B3257" w:rsidRPr="00155799" w:rsidTr="00CD39B7">
        <w:trPr>
          <w:jc w:val="center"/>
        </w:trPr>
        <w:tc>
          <w:tcPr>
            <w:tcW w:w="594" w:type="dxa"/>
          </w:tcPr>
          <w:p w:rsidR="002B3257" w:rsidRPr="00155799" w:rsidRDefault="002B3257" w:rsidP="0015579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2B3257" w:rsidRPr="00155799" w:rsidRDefault="002B3257" w:rsidP="0015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01" w:type="dxa"/>
            <w:vAlign w:val="center"/>
          </w:tcPr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6 – 30</w:t>
            </w:r>
          </w:p>
        </w:tc>
      </w:tr>
      <w:tr w:rsidR="002B3257" w:rsidRPr="00155799" w:rsidTr="00CD39B7">
        <w:trPr>
          <w:jc w:val="center"/>
        </w:trPr>
        <w:tc>
          <w:tcPr>
            <w:tcW w:w="594" w:type="dxa"/>
          </w:tcPr>
          <w:p w:rsidR="002B3257" w:rsidRPr="00155799" w:rsidRDefault="002B3257" w:rsidP="0015579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2B3257" w:rsidRPr="00155799" w:rsidRDefault="002B3257" w:rsidP="00155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работника при укрытии в средствах </w:t>
            </w:r>
            <w:r w:rsidRPr="00155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коллективной защиты (при применении в организации данного способа защиты)</w:t>
            </w:r>
          </w:p>
        </w:tc>
        <w:tc>
          <w:tcPr>
            <w:tcW w:w="1801" w:type="dxa"/>
            <w:vAlign w:val="center"/>
          </w:tcPr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– 30</w:t>
            </w:r>
          </w:p>
        </w:tc>
      </w:tr>
      <w:tr w:rsidR="002B3257" w:rsidRPr="00155799" w:rsidTr="00CD39B7">
        <w:trPr>
          <w:jc w:val="center"/>
        </w:trPr>
        <w:tc>
          <w:tcPr>
            <w:tcW w:w="594" w:type="dxa"/>
          </w:tcPr>
          <w:p w:rsidR="002B3257" w:rsidRPr="00155799" w:rsidRDefault="002B3257" w:rsidP="00155799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2B3257" w:rsidRPr="00155799" w:rsidRDefault="002B3257" w:rsidP="0015579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граждан Российской Федерации в области защиты от ЧС </w:t>
            </w:r>
            <w:r w:rsidRPr="00155799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природного и техногенного характера</w:t>
            </w:r>
          </w:p>
        </w:tc>
        <w:tc>
          <w:tcPr>
            <w:tcW w:w="1801" w:type="dxa"/>
            <w:vAlign w:val="center"/>
          </w:tcPr>
          <w:p w:rsidR="002B3257" w:rsidRPr="00155799" w:rsidRDefault="002B3257" w:rsidP="00155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799">
              <w:rPr>
                <w:rFonts w:ascii="Times New Roman" w:hAnsi="Times New Roman" w:cs="Times New Roman"/>
                <w:sz w:val="28"/>
                <w:szCs w:val="28"/>
              </w:rPr>
              <w:t>2 – 15</w:t>
            </w:r>
          </w:p>
        </w:tc>
      </w:tr>
    </w:tbl>
    <w:p w:rsidR="002B3257" w:rsidRPr="00155799" w:rsidRDefault="002B3257" w:rsidP="00155799">
      <w:pPr>
        <w:jc w:val="both"/>
        <w:rPr>
          <w:rFonts w:ascii="Times New Roman" w:hAnsi="Times New Roman" w:cs="Times New Roman"/>
          <w:sz w:val="28"/>
          <w:szCs w:val="28"/>
        </w:rPr>
      </w:pPr>
      <w:r w:rsidRPr="00155799">
        <w:rPr>
          <w:rFonts w:ascii="Times New Roman" w:hAnsi="Times New Roman" w:cs="Times New Roman"/>
          <w:sz w:val="28"/>
          <w:szCs w:val="28"/>
        </w:rPr>
        <w:t xml:space="preserve">* Рекомендуемая продолжительность программы инструктажа по ЧС </w:t>
      </w:r>
    </w:p>
    <w:p w:rsidR="002B3257" w:rsidRPr="00CA7DDE" w:rsidRDefault="004F404A" w:rsidP="004F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DD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2B3257" w:rsidRPr="00CA7DDE">
        <w:rPr>
          <w:rFonts w:ascii="Times New Roman" w:hAnsi="Times New Roman" w:cs="Times New Roman"/>
          <w:b/>
          <w:sz w:val="28"/>
          <w:szCs w:val="28"/>
        </w:rPr>
        <w:t xml:space="preserve"> учебных вопросов инструктажа по ЧС:</w:t>
      </w:r>
    </w:p>
    <w:p w:rsidR="002B3257" w:rsidRPr="00155799" w:rsidRDefault="002B3257" w:rsidP="004F4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799">
        <w:rPr>
          <w:rFonts w:ascii="Times New Roman" w:hAnsi="Times New Roman" w:cs="Times New Roman"/>
          <w:sz w:val="28"/>
          <w:szCs w:val="28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2B3257" w:rsidRPr="00155799" w:rsidRDefault="002B3257" w:rsidP="004F4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99">
        <w:rPr>
          <w:rFonts w:ascii="Times New Roman" w:hAnsi="Times New Roman" w:cs="Times New Roman"/>
          <w:sz w:val="28"/>
          <w:szCs w:val="28"/>
        </w:rPr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</w:p>
    <w:p w:rsidR="002B3257" w:rsidRPr="00155799" w:rsidRDefault="002B3257" w:rsidP="004F4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799">
        <w:rPr>
          <w:rFonts w:ascii="Times New Roman" w:hAnsi="Times New Roman"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4F404A" w:rsidRDefault="004F404A" w:rsidP="004F4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257" w:rsidRPr="00155799" w:rsidRDefault="002B3257" w:rsidP="004F4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799">
        <w:rPr>
          <w:rFonts w:ascii="Times New Roman" w:hAnsi="Times New Roman" w:cs="Times New Roman"/>
          <w:sz w:val="28"/>
          <w:szCs w:val="28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:rsidR="002B3257" w:rsidRPr="00155799" w:rsidRDefault="002B3257" w:rsidP="004F404A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155799">
        <w:rPr>
          <w:sz w:val="28"/>
          <w:szCs w:val="28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2B3257" w:rsidRPr="00155799" w:rsidRDefault="002B3257" w:rsidP="004F404A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155799">
        <w:rPr>
          <w:sz w:val="28"/>
          <w:szCs w:val="28"/>
        </w:rPr>
        <w:t xml:space="preserve"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 </w:t>
      </w:r>
    </w:p>
    <w:p w:rsidR="0061213C" w:rsidRDefault="0061213C" w:rsidP="00942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257" w:rsidRPr="00155799" w:rsidRDefault="002B3257" w:rsidP="00942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799">
        <w:rPr>
          <w:rFonts w:ascii="Times New Roman" w:hAnsi="Times New Roman" w:cs="Times New Roman"/>
          <w:sz w:val="28"/>
          <w:szCs w:val="28"/>
        </w:rPr>
        <w:t>Вопрос 3. 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организации.</w:t>
      </w:r>
    </w:p>
    <w:p w:rsidR="002B3257" w:rsidRPr="00155799" w:rsidRDefault="002B3257" w:rsidP="0094295E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155799">
        <w:rPr>
          <w:bCs/>
          <w:iCs/>
          <w:sz w:val="28"/>
          <w:szCs w:val="28"/>
        </w:rPr>
        <w:t>Установленные в организации способы защиты работников от опасностей, возникающих при ЧС техногенного и природного характера и основы их реализации.</w:t>
      </w:r>
    </w:p>
    <w:p w:rsidR="0094295E" w:rsidRDefault="0094295E" w:rsidP="004F4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257" w:rsidRPr="00155799" w:rsidRDefault="002B3257" w:rsidP="00942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799">
        <w:rPr>
          <w:rFonts w:ascii="Times New Roman" w:hAnsi="Times New Roman" w:cs="Times New Roman"/>
          <w:sz w:val="28"/>
          <w:szCs w:val="28"/>
        </w:rPr>
        <w:t>Вопрос 4. Установленные в организации способы доведения сигналов оповещения, а также информации при угрозе и возникновении ЧС.</w:t>
      </w:r>
    </w:p>
    <w:p w:rsidR="002B3257" w:rsidRPr="00155799" w:rsidRDefault="002B3257" w:rsidP="0094295E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155799">
        <w:rPr>
          <w:sz w:val="28"/>
          <w:szCs w:val="28"/>
        </w:rPr>
        <w:t>Установленные способы и средства доведения сигналов оповещения до работников организации.</w:t>
      </w:r>
    </w:p>
    <w:p w:rsidR="002B3257" w:rsidRPr="00155799" w:rsidRDefault="002B3257" w:rsidP="0094295E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155799">
        <w:rPr>
          <w:sz w:val="28"/>
          <w:szCs w:val="28"/>
        </w:rPr>
        <w:t xml:space="preserve">Порядок доведения информации о ЧС. </w:t>
      </w:r>
    </w:p>
    <w:p w:rsidR="002B3257" w:rsidRPr="00155799" w:rsidRDefault="002B3257" w:rsidP="0094295E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155799">
        <w:rPr>
          <w:sz w:val="28"/>
          <w:szCs w:val="28"/>
        </w:rPr>
        <w:t>Типовые тексты информационных сообщений.</w:t>
      </w:r>
    </w:p>
    <w:p w:rsidR="0094295E" w:rsidRDefault="0094295E" w:rsidP="00942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257" w:rsidRPr="00155799" w:rsidRDefault="002B3257" w:rsidP="00942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799">
        <w:rPr>
          <w:rFonts w:ascii="Times New Roman" w:hAnsi="Times New Roman" w:cs="Times New Roman"/>
          <w:sz w:val="28"/>
          <w:szCs w:val="28"/>
        </w:rPr>
        <w:t>Вопрос 5. Порядок действий работников при получении сигналов оповещения.</w:t>
      </w:r>
    </w:p>
    <w:p w:rsidR="002B3257" w:rsidRPr="00155799" w:rsidRDefault="002B3257" w:rsidP="0094295E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155799">
        <w:rPr>
          <w:sz w:val="28"/>
          <w:szCs w:val="28"/>
        </w:rPr>
        <w:t>Действия работников организации при получении сигналов оповещения в случае нахождения:</w:t>
      </w:r>
    </w:p>
    <w:p w:rsidR="002B3257" w:rsidRPr="00155799" w:rsidRDefault="0094295E" w:rsidP="004F404A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 рабочем месте.</w:t>
      </w:r>
    </w:p>
    <w:p w:rsidR="002B3257" w:rsidRPr="00155799" w:rsidRDefault="002B3257" w:rsidP="00480F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799">
        <w:rPr>
          <w:rFonts w:ascii="Times New Roman" w:hAnsi="Times New Roman" w:cs="Times New Roman"/>
          <w:sz w:val="28"/>
          <w:szCs w:val="28"/>
        </w:rPr>
        <w:lastRenderedPageBreak/>
        <w:t>Вопрос 6. 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2B3257" w:rsidRPr="00155799" w:rsidRDefault="002B3257" w:rsidP="00480FF9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155799">
        <w:rPr>
          <w:sz w:val="28"/>
          <w:szCs w:val="28"/>
        </w:rPr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 w:rsidR="002B3257" w:rsidRPr="00155799" w:rsidRDefault="002B3257" w:rsidP="00480FF9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155799">
        <w:rPr>
          <w:sz w:val="28"/>
          <w:szCs w:val="28"/>
        </w:rPr>
        <w:t>Действия работника при угрозе и возникновении данных ЧС.</w:t>
      </w:r>
    </w:p>
    <w:p w:rsidR="002B3257" w:rsidRPr="00155799" w:rsidRDefault="002B3257" w:rsidP="004F404A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155799">
        <w:rPr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2B3257" w:rsidRPr="00155799" w:rsidRDefault="002B3257" w:rsidP="004F404A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155799">
        <w:rPr>
          <w:bCs/>
          <w:iCs/>
          <w:sz w:val="28"/>
          <w:szCs w:val="28"/>
        </w:rPr>
        <w:t>Порядок действий при необходимости герметизации помещения.</w:t>
      </w:r>
    </w:p>
    <w:p w:rsidR="00480FF9" w:rsidRDefault="00480FF9" w:rsidP="004F40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257" w:rsidRPr="00155799" w:rsidRDefault="002B3257" w:rsidP="00480F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799">
        <w:rPr>
          <w:rFonts w:ascii="Times New Roman" w:hAnsi="Times New Roman" w:cs="Times New Roman"/>
          <w:sz w:val="28"/>
          <w:szCs w:val="28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2B3257" w:rsidRPr="00155799" w:rsidRDefault="002B3257" w:rsidP="00480FF9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155799">
        <w:rPr>
          <w:bCs/>
          <w:iCs/>
          <w:sz w:val="28"/>
          <w:szCs w:val="28"/>
        </w:rPr>
        <w:t>Средства индивидуальной защиты (далее – СИЗ), имеющиеся в организации и их защитные свойства.</w:t>
      </w:r>
    </w:p>
    <w:p w:rsidR="002B3257" w:rsidRPr="00155799" w:rsidRDefault="002B3257" w:rsidP="00480FF9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155799">
        <w:rPr>
          <w:bCs/>
          <w:iCs/>
          <w:sz w:val="28"/>
          <w:szCs w:val="28"/>
        </w:rPr>
        <w:t>Правила применения СИЗ органов дыхания и кожи.</w:t>
      </w:r>
    </w:p>
    <w:p w:rsidR="002B3257" w:rsidRPr="00155799" w:rsidRDefault="002B3257" w:rsidP="00480FF9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155799">
        <w:rPr>
          <w:bCs/>
          <w:iCs/>
          <w:sz w:val="28"/>
          <w:szCs w:val="28"/>
        </w:rPr>
        <w:t>Демонстрация порядка практического применения СИЗ.</w:t>
      </w:r>
    </w:p>
    <w:p w:rsidR="002B3257" w:rsidRPr="00155799" w:rsidRDefault="002B3257" w:rsidP="00480FF9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155799">
        <w:rPr>
          <w:bCs/>
          <w:iCs/>
          <w:sz w:val="28"/>
          <w:szCs w:val="28"/>
        </w:rPr>
        <w:t xml:space="preserve">Пункт выдачи СИЗ. Порядок получения СИЗ, ответственное лицо за выдачу СИЗ. </w:t>
      </w:r>
    </w:p>
    <w:p w:rsidR="00D27EBF" w:rsidRDefault="00D27EBF" w:rsidP="00480F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257" w:rsidRPr="00155799" w:rsidRDefault="002B3257" w:rsidP="00480F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799">
        <w:rPr>
          <w:rFonts w:ascii="Times New Roman" w:hAnsi="Times New Roman" w:cs="Times New Roman"/>
          <w:sz w:val="28"/>
          <w:szCs w:val="28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2B3257" w:rsidRPr="00155799" w:rsidRDefault="002B3257" w:rsidP="00480FF9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155799">
        <w:rPr>
          <w:bCs/>
          <w:iCs/>
          <w:sz w:val="28"/>
          <w:szCs w:val="28"/>
        </w:rPr>
        <w:t xml:space="preserve">Места расположения инженерных сооружений ГО (убежища, </w:t>
      </w:r>
      <w:r w:rsidRPr="00155799">
        <w:rPr>
          <w:sz w:val="28"/>
          <w:szCs w:val="28"/>
        </w:rPr>
        <w:t xml:space="preserve">противорадиационные укрытия, укрытия простейшего типа) </w:t>
      </w:r>
      <w:r w:rsidRPr="00155799">
        <w:rPr>
          <w:bCs/>
          <w:iCs/>
          <w:sz w:val="28"/>
          <w:szCs w:val="28"/>
        </w:rPr>
        <w:t xml:space="preserve">и других </w:t>
      </w:r>
      <w:r w:rsidRPr="00155799">
        <w:rPr>
          <w:sz w:val="28"/>
          <w:szCs w:val="28"/>
        </w:rPr>
        <w:t>средств коллективной защиты (далее – СКЗ)</w:t>
      </w:r>
      <w:r w:rsidRPr="00155799">
        <w:rPr>
          <w:bCs/>
          <w:iCs/>
          <w:sz w:val="28"/>
          <w:szCs w:val="28"/>
        </w:rPr>
        <w:t xml:space="preserve">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2B3257" w:rsidRPr="00155799" w:rsidRDefault="002B3257" w:rsidP="004F404A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155799">
        <w:rPr>
          <w:bCs/>
          <w:iCs/>
          <w:sz w:val="28"/>
          <w:szCs w:val="28"/>
        </w:rPr>
        <w:t xml:space="preserve">Обязанности укрываемых в </w:t>
      </w:r>
      <w:r w:rsidRPr="00155799">
        <w:rPr>
          <w:sz w:val="28"/>
          <w:szCs w:val="28"/>
        </w:rPr>
        <w:t>СКЗ</w:t>
      </w:r>
      <w:r w:rsidRPr="00155799">
        <w:rPr>
          <w:bCs/>
          <w:iCs/>
          <w:sz w:val="28"/>
          <w:szCs w:val="28"/>
        </w:rPr>
        <w:t xml:space="preserve">. </w:t>
      </w:r>
    </w:p>
    <w:p w:rsidR="002B3257" w:rsidRPr="00155799" w:rsidRDefault="002B3257" w:rsidP="004F404A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155799">
        <w:rPr>
          <w:bCs/>
          <w:iCs/>
          <w:sz w:val="28"/>
          <w:szCs w:val="28"/>
        </w:rPr>
        <w:t xml:space="preserve">Вещи, рекомендуемые и запрещенные при использовании в </w:t>
      </w:r>
      <w:r w:rsidRPr="00155799">
        <w:rPr>
          <w:sz w:val="28"/>
          <w:szCs w:val="28"/>
        </w:rPr>
        <w:t>СКЗ.</w:t>
      </w:r>
      <w:r w:rsidRPr="00155799">
        <w:rPr>
          <w:bCs/>
          <w:iCs/>
          <w:sz w:val="28"/>
          <w:szCs w:val="28"/>
        </w:rPr>
        <w:t xml:space="preserve"> </w:t>
      </w:r>
    </w:p>
    <w:p w:rsidR="002B3257" w:rsidRPr="00155799" w:rsidRDefault="002B3257" w:rsidP="004F404A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155799">
        <w:rPr>
          <w:bCs/>
          <w:iCs/>
          <w:sz w:val="28"/>
          <w:szCs w:val="28"/>
        </w:rPr>
        <w:t xml:space="preserve">Порядок заполнения </w:t>
      </w:r>
      <w:r w:rsidRPr="00155799">
        <w:rPr>
          <w:sz w:val="28"/>
          <w:szCs w:val="28"/>
        </w:rPr>
        <w:t>СКЗ</w:t>
      </w:r>
      <w:r w:rsidRPr="00155799">
        <w:rPr>
          <w:bCs/>
          <w:iCs/>
          <w:sz w:val="28"/>
          <w:szCs w:val="28"/>
        </w:rPr>
        <w:t xml:space="preserve"> и пребывания в них. </w:t>
      </w:r>
    </w:p>
    <w:p w:rsidR="002B3257" w:rsidRPr="00155799" w:rsidRDefault="002B3257" w:rsidP="004F404A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155799">
        <w:rPr>
          <w:bCs/>
          <w:iCs/>
          <w:sz w:val="28"/>
          <w:szCs w:val="28"/>
        </w:rPr>
        <w:t xml:space="preserve">Правила поведения при укрытии в </w:t>
      </w:r>
      <w:r w:rsidRPr="00155799">
        <w:rPr>
          <w:sz w:val="28"/>
          <w:szCs w:val="28"/>
        </w:rPr>
        <w:t>СКЗ</w:t>
      </w:r>
      <w:r w:rsidRPr="00155799">
        <w:rPr>
          <w:bCs/>
          <w:iCs/>
          <w:sz w:val="28"/>
          <w:szCs w:val="28"/>
        </w:rPr>
        <w:t>.</w:t>
      </w:r>
    </w:p>
    <w:p w:rsidR="00D27EBF" w:rsidRDefault="00D27EBF" w:rsidP="00D27EBF">
      <w:pPr>
        <w:pStyle w:val="22"/>
        <w:shd w:val="clear" w:color="auto" w:fill="auto"/>
        <w:spacing w:before="0" w:line="240" w:lineRule="auto"/>
        <w:contextualSpacing/>
        <w:rPr>
          <w:sz w:val="28"/>
          <w:szCs w:val="28"/>
        </w:rPr>
      </w:pPr>
    </w:p>
    <w:p w:rsidR="002B3257" w:rsidRPr="00155799" w:rsidRDefault="002B3257" w:rsidP="00D27EBF">
      <w:pPr>
        <w:pStyle w:val="22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55799">
        <w:rPr>
          <w:sz w:val="28"/>
          <w:szCs w:val="28"/>
        </w:rPr>
        <w:t>Вопрос 9. Права и обязанности граждан Российской Федерации в области ГО и защиты от ЧС</w:t>
      </w:r>
      <w:r w:rsidRPr="00155799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155799">
        <w:rPr>
          <w:sz w:val="28"/>
          <w:szCs w:val="28"/>
        </w:rPr>
        <w:t>.</w:t>
      </w:r>
    </w:p>
    <w:p w:rsidR="002B3257" w:rsidRPr="00155799" w:rsidRDefault="002B3257" w:rsidP="004F404A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155799">
        <w:rPr>
          <w:sz w:val="28"/>
          <w:szCs w:val="28"/>
        </w:rPr>
        <w:t>Права и обязанности граждан Российской Федерации в области защиты от ЧС</w:t>
      </w:r>
      <w:r w:rsidRPr="00155799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155799">
        <w:rPr>
          <w:sz w:val="28"/>
          <w:szCs w:val="28"/>
        </w:rPr>
        <w:t>, установленные федеральными законами и другими нормативными правовыми актами.</w:t>
      </w:r>
    </w:p>
    <w:p w:rsidR="002B3257" w:rsidRPr="00155799" w:rsidRDefault="002B3257" w:rsidP="004F404A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155799">
        <w:rPr>
          <w:sz w:val="28"/>
          <w:szCs w:val="28"/>
        </w:rPr>
        <w:t>Обязанности работника по выполнению мероприятий защиты от ЧС</w:t>
      </w:r>
      <w:r w:rsidRPr="00155799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155799">
        <w:rPr>
          <w:sz w:val="28"/>
          <w:szCs w:val="28"/>
        </w:rPr>
        <w:t xml:space="preserve"> в соответствии с трудовым договором или дополнительном соглашении.</w:t>
      </w:r>
    </w:p>
    <w:p w:rsidR="002423E3" w:rsidRDefault="002423E3" w:rsidP="002423E3">
      <w:pPr>
        <w:pStyle w:val="22"/>
        <w:shd w:val="clear" w:color="auto" w:fill="auto"/>
        <w:spacing w:before="0" w:line="240" w:lineRule="auto"/>
        <w:contextualSpacing/>
        <w:rPr>
          <w:sz w:val="28"/>
          <w:szCs w:val="28"/>
        </w:rPr>
      </w:pPr>
    </w:p>
    <w:p w:rsidR="002423E3" w:rsidRDefault="002423E3" w:rsidP="002423E3">
      <w:pPr>
        <w:pStyle w:val="22"/>
        <w:shd w:val="clear" w:color="auto" w:fill="auto"/>
        <w:spacing w:before="0" w:line="240" w:lineRule="auto"/>
        <w:contextualSpacing/>
        <w:rPr>
          <w:sz w:val="28"/>
          <w:szCs w:val="28"/>
        </w:rPr>
      </w:pPr>
    </w:p>
    <w:p w:rsidR="002423E3" w:rsidRDefault="002423E3" w:rsidP="002423E3">
      <w:pPr>
        <w:pStyle w:val="22"/>
        <w:shd w:val="clear" w:color="auto" w:fill="auto"/>
        <w:spacing w:before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по</w:t>
      </w:r>
    </w:p>
    <w:p w:rsidR="00794F28" w:rsidRPr="00794F28" w:rsidRDefault="002423E3" w:rsidP="002423E3">
      <w:pPr>
        <w:pStyle w:val="22"/>
        <w:shd w:val="clear" w:color="auto" w:fill="auto"/>
        <w:spacing w:before="0" w:line="240" w:lineRule="auto"/>
        <w:contextualSpacing/>
        <w:rPr>
          <w:color w:val="7030A0"/>
          <w:sz w:val="28"/>
          <w:szCs w:val="28"/>
        </w:rPr>
      </w:pPr>
      <w:r>
        <w:rPr>
          <w:sz w:val="28"/>
          <w:szCs w:val="28"/>
        </w:rPr>
        <w:t>пожарной безопасности, ГО и ЧС                                                                   Н.В. Король</w:t>
      </w:r>
    </w:p>
    <w:sectPr w:rsidR="00794F28" w:rsidRPr="00794F28" w:rsidSect="0067133C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79" w:rsidRDefault="00DA1F79" w:rsidP="00895DD3">
      <w:pPr>
        <w:spacing w:after="0" w:line="240" w:lineRule="auto"/>
      </w:pPr>
      <w:r>
        <w:separator/>
      </w:r>
    </w:p>
  </w:endnote>
  <w:endnote w:type="continuationSeparator" w:id="0">
    <w:p w:rsidR="00DA1F79" w:rsidRDefault="00DA1F79" w:rsidP="0089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757808"/>
      <w:docPartObj>
        <w:docPartGallery w:val="Page Numbers (Bottom of Page)"/>
        <w:docPartUnique/>
      </w:docPartObj>
    </w:sdtPr>
    <w:sdtEndPr/>
    <w:sdtContent>
      <w:p w:rsidR="005168C3" w:rsidRDefault="000A5739">
        <w:pPr>
          <w:pStyle w:val="a7"/>
          <w:jc w:val="center"/>
        </w:pPr>
        <w:r>
          <w:fldChar w:fldCharType="begin"/>
        </w:r>
        <w:r w:rsidR="00794F28">
          <w:instrText xml:space="preserve"> PAGE   \* MERGEFORMAT </w:instrText>
        </w:r>
        <w:r>
          <w:fldChar w:fldCharType="separate"/>
        </w:r>
        <w:r w:rsidR="003E53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68C3" w:rsidRDefault="00DA1F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79" w:rsidRDefault="00DA1F79" w:rsidP="00895DD3">
      <w:pPr>
        <w:spacing w:after="0" w:line="240" w:lineRule="auto"/>
      </w:pPr>
      <w:r>
        <w:separator/>
      </w:r>
    </w:p>
  </w:footnote>
  <w:footnote w:type="continuationSeparator" w:id="0">
    <w:p w:rsidR="00DA1F79" w:rsidRDefault="00DA1F79" w:rsidP="0089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7DC7"/>
    <w:multiLevelType w:val="hybridMultilevel"/>
    <w:tmpl w:val="FB5C9C3C"/>
    <w:lvl w:ilvl="0" w:tplc="3CAAA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A73B6"/>
    <w:multiLevelType w:val="hybridMultilevel"/>
    <w:tmpl w:val="6150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EC0"/>
    <w:rsid w:val="000A5739"/>
    <w:rsid w:val="00150CB8"/>
    <w:rsid w:val="00155799"/>
    <w:rsid w:val="001678E1"/>
    <w:rsid w:val="001B36B3"/>
    <w:rsid w:val="001C0034"/>
    <w:rsid w:val="002423E3"/>
    <w:rsid w:val="00245B01"/>
    <w:rsid w:val="002834A7"/>
    <w:rsid w:val="002B3257"/>
    <w:rsid w:val="00301EC0"/>
    <w:rsid w:val="003E5391"/>
    <w:rsid w:val="003E5D47"/>
    <w:rsid w:val="00425E15"/>
    <w:rsid w:val="00480FF9"/>
    <w:rsid w:val="004A07E1"/>
    <w:rsid w:val="004C6F31"/>
    <w:rsid w:val="004F404A"/>
    <w:rsid w:val="00574154"/>
    <w:rsid w:val="0061213C"/>
    <w:rsid w:val="0067133C"/>
    <w:rsid w:val="00692B6F"/>
    <w:rsid w:val="006A0645"/>
    <w:rsid w:val="006D222D"/>
    <w:rsid w:val="006D74B3"/>
    <w:rsid w:val="00732EA0"/>
    <w:rsid w:val="0075534A"/>
    <w:rsid w:val="00794F28"/>
    <w:rsid w:val="0080202A"/>
    <w:rsid w:val="0085326B"/>
    <w:rsid w:val="0089434A"/>
    <w:rsid w:val="00895DD3"/>
    <w:rsid w:val="008C5A22"/>
    <w:rsid w:val="008F6F9E"/>
    <w:rsid w:val="0094295E"/>
    <w:rsid w:val="00946FCD"/>
    <w:rsid w:val="0095757D"/>
    <w:rsid w:val="009A550B"/>
    <w:rsid w:val="00A43EBC"/>
    <w:rsid w:val="00A82C97"/>
    <w:rsid w:val="00AB4D15"/>
    <w:rsid w:val="00BA704D"/>
    <w:rsid w:val="00BD01BB"/>
    <w:rsid w:val="00CA7DDE"/>
    <w:rsid w:val="00CB05FF"/>
    <w:rsid w:val="00D27EBF"/>
    <w:rsid w:val="00DA0B40"/>
    <w:rsid w:val="00DA1F79"/>
    <w:rsid w:val="00DC64AE"/>
    <w:rsid w:val="00DE56A6"/>
    <w:rsid w:val="00E13125"/>
    <w:rsid w:val="00E724E4"/>
    <w:rsid w:val="00F21FB4"/>
    <w:rsid w:val="00F505CC"/>
    <w:rsid w:val="00F544B9"/>
    <w:rsid w:val="00FB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B90D4-BAA4-4025-B161-67D300C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B01"/>
  </w:style>
  <w:style w:type="paragraph" w:styleId="1">
    <w:name w:val="heading 1"/>
    <w:basedOn w:val="a"/>
    <w:next w:val="a"/>
    <w:link w:val="10"/>
    <w:uiPriority w:val="9"/>
    <w:qFormat/>
    <w:rsid w:val="00671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1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EC0"/>
    <w:rPr>
      <w:b/>
      <w:bCs/>
    </w:rPr>
  </w:style>
  <w:style w:type="character" w:customStyle="1" w:styleId="spanlink">
    <w:name w:val="spanlink"/>
    <w:basedOn w:val="a0"/>
    <w:rsid w:val="00301EC0"/>
  </w:style>
  <w:style w:type="paragraph" w:styleId="a5">
    <w:name w:val="List Paragraph"/>
    <w:basedOn w:val="a"/>
    <w:uiPriority w:val="34"/>
    <w:qFormat/>
    <w:rsid w:val="00301EC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301EC0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301E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1EC0"/>
    <w:pPr>
      <w:widowControl w:val="0"/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01EC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301EC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71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k3-26-2</dc:creator>
  <cp:keywords/>
  <dc:description/>
  <cp:lastModifiedBy>Виктор Владимирович Краев</cp:lastModifiedBy>
  <cp:revision>45</cp:revision>
  <dcterms:created xsi:type="dcterms:W3CDTF">2024-07-08T04:25:00Z</dcterms:created>
  <dcterms:modified xsi:type="dcterms:W3CDTF">2024-07-12T04:22:00Z</dcterms:modified>
</cp:coreProperties>
</file>